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Tre scenari per avviare la conversazione sulla risoluzione dei problemi: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1. Scenario su scala locale, scolastica – Scandalo di frode generato dall'intelligenza artificiale</w:t>
      </w:r>
      <w:r w:rsidDel="00000000" w:rsidR="00000000" w:rsidRPr="00000000">
        <w:rPr>
          <w:rtl w:val="0"/>
        </w:rPr>
        <w:br w:type="textWrapping"/>
        <w:t xml:space="preserve">Una scuola superiore scopre che diversi studenti hanno presentato saggi scritti da strumenti di intelligenza artificiale che contenevano errori fattuali e fonti inventate. L'amministrazione scolastica non sa se considerare questo fatto come un caso di frode, disinformazione o entrambi. Gli studenti sostengono di non aver avuto intenzione di fuorviare, ma di non avere le competenze necessarie per verificare i risultati dell'intelligenza artificiale.</w:t>
        <w:br w:type="textWrapping"/>
        <w:t xml:space="preserve">Spunto di discussione: </w:t>
      </w:r>
      <w:r w:rsidDel="00000000" w:rsidR="00000000" w:rsidRPr="00000000">
        <w:rPr>
          <w:i w:val="1"/>
          <w:iCs w:val="1"/>
          <w:color w:val="ee0000"/>
          <w:rtl w:val="0"/>
        </w:rPr>
        <w:t xml:space="preserve">gli studenti dovrebbero essere puniti per aver diffuso disinformazione se questa era involontaria e generata dall'intelligenza artificiale?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Cosa pensi che stia succedendo?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Quali prove sostengono la tua opinione?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Quale potrebbe essere la causa principale e come potresti saperne di più?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Scenario a livello nazionale – Polemica sulla revisione dei libri di testo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Il ministero dell'istruzione di un paese introduce nuov</w:t>
      </w:r>
      <w:r w:rsidDel="00000000" w:rsidR="00000000" w:rsidRPr="00000000">
        <w:rPr>
          <w:rtl w:val="0"/>
        </w:rPr>
        <w:t xml:space="preserve">e linee guida per la stesura dei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libri di testo di storia che minimizzano alcuni eventi e ne amplificano altri sulla base di una recente narrativa governativa. Insegnanti, studenti e storici/storiche accusano il governo di diffondere disinformazione per plasmare l'identità nazionale.</w:t>
        <w:br w:type="textWrapping"/>
        <w:t xml:space="preserve">Spunto di discussione: </w:t>
      </w: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ee0000"/>
          <w:sz w:val="24"/>
          <w:szCs w:val="24"/>
          <w:u w:val="none"/>
          <w:shd w:fill="auto" w:val="clear"/>
          <w:vertAlign w:val="baseline"/>
          <w:rtl w:val="0"/>
        </w:rPr>
        <w:t xml:space="preserve">le scuole dovrebbero avere il potere di contestare i programmi scolastici nazionali se questi sono accusati di promuovere la disinformazione?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firstLine="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 Cosa pensi che stia succedendo?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Quali prove sostengono la tua opinione?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Quale potrebbe essere la causa principale e come potresti saperne di più?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i w:val="1"/>
          <w:iCs w:val="1"/>
          <w:color w:val="ee0000"/>
        </w:rPr>
      </w:pPr>
      <w:r w:rsidDel="00000000" w:rsidR="00000000" w:rsidRPr="00000000">
        <w:rPr>
          <w:b w:val="1"/>
          <w:bCs w:val="1"/>
          <w:rtl w:val="0"/>
        </w:rPr>
        <w:t xml:space="preserve">3. Scenario a livello internazionale – Video virale di un conflitto nelle aule scolastiche</w:t>
      </w:r>
      <w:r w:rsidDel="00000000" w:rsidR="00000000" w:rsidRPr="00000000">
        <w:rPr>
          <w:rtl w:val="0"/>
        </w:rPr>
        <w:br w:type="textWrapping"/>
        <w:t xml:space="preserve">Un video che mostra presunti crimini di guerra in un conflitto internazionale diventa virale e viene mostrato nelle aule di tutto il mondo per stimolare la discussione. In seguito, i fact-checker rivelano che il video è stato manipolato utilizzando la tecnologia deepfake. Il danno è fatto: gli studenti si sono già formati opinioni molto forti.</w:t>
        <w:br w:type="textWrapping"/>
        <w:t xml:space="preserve">Suggerimento per il dibattito: </w:t>
      </w:r>
      <w:r w:rsidDel="00000000" w:rsidR="00000000" w:rsidRPr="00000000">
        <w:rPr>
          <w:i w:val="1"/>
          <w:iCs w:val="1"/>
          <w:color w:val="ee0000"/>
          <w:rtl w:val="0"/>
        </w:rPr>
        <w:t xml:space="preserve">come possono le scuole insegnare in modo responsabile gli eventi di attualità globale senza diventare veicoli di disinformazione internazionale?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Cosa pensi che stia succedendo?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Quali prove sostengono la tua opinione?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36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66ff"/>
          <w:sz w:val="24"/>
          <w:szCs w:val="24"/>
          <w:u w:val="none"/>
          <w:shd w:fill="auto" w:val="clear"/>
          <w:vertAlign w:val="baseline"/>
          <w:rtl w:val="0"/>
        </w:rPr>
        <w:t xml:space="preserve">Quale potrebbe essere la causa principale e come potresti saperne di più?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34"/>
          <w:szCs w:val="3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highlight w:val="white"/>
          <w:rtl w:val="0"/>
        </w:rPr>
        <w:t xml:space="preserve">Finlandia: </w:t>
      </w:r>
      <w:r w:rsidDel="00000000" w:rsidR="00000000" w:rsidRPr="00000000">
        <w:rPr>
          <w:rFonts w:ascii="Arial" w:cs="Arial" w:eastAsia="Arial" w:hAnsi="Arial"/>
          <w:sz w:val="32"/>
          <w:szCs w:val="32"/>
          <w:highlight w:val="white"/>
          <w:rtl w:val="0"/>
        </w:rPr>
        <w:t xml:space="preserve">pensiero critico e competenze trasversali nell'istruzione di base.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highlight w:val="white"/>
          <w:rtl w:val="0"/>
        </w:rPr>
        <w:br w:type="textWrapping"/>
      </w:r>
      <w:hyperlink r:id="rId7">
        <w:r w:rsidDel="00000000" w:rsidR="00000000" w:rsidRPr="00000000">
          <w:rPr>
            <w:rFonts w:ascii="Arial" w:cs="Arial" w:eastAsia="Arial" w:hAnsi="Arial"/>
            <w:color w:val="467886"/>
            <w:sz w:val="28"/>
            <w:szCs w:val="28"/>
            <w:highlight w:val="white"/>
            <w:u w:val="single"/>
            <w:rtl w:val="0"/>
          </w:rPr>
          <w:t xml:space="preserve">https://eurydice.eacea.ec.europa.eu/eurypedia/finland/single-structure-primary-and-lower-secondary-education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IE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B6F5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B6F5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B6F5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B6F5B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B6F5B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B6F5B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B6F5B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B6F5B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B6F5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B6F5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B6F5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B6F5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4B6F5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4B6F5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B6F5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B6F5B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B6F5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B6F5B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B6F5B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B6F5B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B6F5B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eurydice.eacea.ec.europa.eu/eurypedia/finland/single-structure-primary-and-lower-secondary-educatio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pd57JmQmLmsx+S4Fh8wo1XWExQ==">CgMxLjA4AHIhMXA2MGg0T0xzbXpnQ2M4Z21la0sxOGRGcXVrTDdISUhj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2025-08-07T14:11:00.0000000Z</dcterms:created>
  <dc:creator>Paul Byrne</dc:creator>
</cp:coreProperties>
</file>